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6B792" w14:textId="77777777" w:rsidR="00E57271" w:rsidRDefault="00E57271" w:rsidP="00E57271">
      <w:pPr>
        <w:pStyle w:val="a3"/>
      </w:pPr>
      <w:r>
        <w:rPr>
          <w:rFonts w:ascii="TimesNewRomanPS" w:hAnsi="TimesNewRomanPS"/>
          <w:b/>
          <w:bCs/>
          <w:sz w:val="28"/>
          <w:szCs w:val="28"/>
        </w:rPr>
        <w:t xml:space="preserve">Правила подготовки к диагностическим исследованиям. </w:t>
      </w:r>
    </w:p>
    <w:p w14:paraId="2FFD1E6D" w14:textId="77777777" w:rsidR="00E57271" w:rsidRDefault="00E57271" w:rsidP="00E57271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Рентгенологическое исследование. </w:t>
      </w:r>
    </w:p>
    <w:p w14:paraId="1C8512E4" w14:textId="2A1A18A3" w:rsidR="00E57271" w:rsidRDefault="00E57271" w:rsidP="00E57271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Рентгенологические исследования в ООО </w:t>
      </w:r>
      <w:r w:rsidR="00FA6F01">
        <w:rPr>
          <w:rFonts w:ascii="TimesNewRomanPSMT" w:hAnsi="TimesNewRomanPSMT"/>
          <w:sz w:val="28"/>
          <w:szCs w:val="28"/>
        </w:rPr>
        <w:t xml:space="preserve"> «</w:t>
      </w:r>
      <w:r>
        <w:rPr>
          <w:rFonts w:ascii="TimesNewRomanPSMT" w:hAnsi="TimesNewRomanPSMT"/>
          <w:sz w:val="28"/>
          <w:szCs w:val="28"/>
        </w:rPr>
        <w:t xml:space="preserve">Стоматологии «Улыбка» выполняются в специально оборудованных кабинетах с помощью различных типов рентгеновских аппаратов. </w:t>
      </w:r>
    </w:p>
    <w:p w14:paraId="38327FC2" w14:textId="77777777" w:rsidR="00E57271" w:rsidRDefault="00E57271" w:rsidP="00E57271">
      <w:pPr>
        <w:pStyle w:val="a3"/>
      </w:pPr>
      <w:r>
        <w:rPr>
          <w:rFonts w:ascii="TimesNewRomanPSMT" w:hAnsi="TimesNewRomanPSMT"/>
          <w:sz w:val="28"/>
          <w:szCs w:val="28"/>
        </w:rPr>
        <w:t xml:space="preserve">Общие правила подготовки пациента: </w:t>
      </w:r>
    </w:p>
    <w:p w14:paraId="045C0188" w14:textId="77777777" w:rsidR="00E57271" w:rsidRDefault="00E57271" w:rsidP="00E57271">
      <w:pPr>
        <w:pStyle w:val="a3"/>
        <w:numPr>
          <w:ilvl w:val="0"/>
          <w:numId w:val="1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Оформление </w:t>
      </w:r>
      <w:proofErr w:type="spellStart"/>
      <w:r>
        <w:rPr>
          <w:rFonts w:ascii="TimesNewRomanPSMT" w:hAnsi="TimesNewRomanPSMT"/>
          <w:sz w:val="28"/>
          <w:szCs w:val="28"/>
        </w:rPr>
        <w:t>всеи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</w:t>
      </w:r>
      <w:proofErr w:type="spellStart"/>
      <w:r>
        <w:rPr>
          <w:rFonts w:ascii="TimesNewRomanPSMT" w:hAnsi="TimesNewRomanPSMT"/>
          <w:sz w:val="28"/>
          <w:szCs w:val="28"/>
        </w:rPr>
        <w:t>необходимои</w:t>
      </w:r>
      <w:proofErr w:type="spellEnd"/>
      <w:r>
        <w:rPr>
          <w:rFonts w:ascii="TimesNewRomanPSMT" w:hAnsi="TimesNewRomanPSMT"/>
          <w:sz w:val="28"/>
          <w:szCs w:val="28"/>
        </w:rPr>
        <w:t xml:space="preserve">̆ документации. </w:t>
      </w:r>
    </w:p>
    <w:p w14:paraId="58B37FE4" w14:textId="77777777" w:rsidR="00E57271" w:rsidRDefault="00E57271" w:rsidP="00E57271">
      <w:pPr>
        <w:pStyle w:val="a3"/>
        <w:numPr>
          <w:ilvl w:val="0"/>
          <w:numId w:val="1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Перед проведением исследования следует позаботиться о том, чтобы </w:t>
      </w:r>
    </w:p>
    <w:p w14:paraId="793E4496" w14:textId="77777777" w:rsidR="00E57271" w:rsidRDefault="00E57271" w:rsidP="00E57271">
      <w:pPr>
        <w:pStyle w:val="a3"/>
        <w:ind w:left="720"/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сделать орган более доступным для процедуры. Пациенту необходимо почистить зубы, не курить, не употреблять алкоголь и резко пахнущую пищу. </w:t>
      </w:r>
    </w:p>
    <w:p w14:paraId="64DA2ADF" w14:textId="77777777" w:rsidR="00E57271" w:rsidRDefault="00E57271" w:rsidP="00E57271">
      <w:pPr>
        <w:pStyle w:val="a3"/>
        <w:numPr>
          <w:ilvl w:val="0"/>
          <w:numId w:val="1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Перед проведением рентгенологического исследования снять вещи, находящиеся на уровне исследования (серьги, цепочки, пирсинг, зубные протезы). </w:t>
      </w:r>
    </w:p>
    <w:p w14:paraId="20AB9AEF" w14:textId="77777777" w:rsidR="00E57271" w:rsidRDefault="00E57271" w:rsidP="00E57271">
      <w:pPr>
        <w:pStyle w:val="a3"/>
        <w:numPr>
          <w:ilvl w:val="0"/>
          <w:numId w:val="1"/>
        </w:numPr>
        <w:rPr>
          <w:rFonts w:ascii="TimesNewRomanPSMT" w:hAnsi="TimesNewRomanPSMT"/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Рентгенологические исследования не проводятся беременным женщинам (I и III триместры). </w:t>
      </w:r>
    </w:p>
    <w:p w14:paraId="289BC685" w14:textId="77777777" w:rsidR="0072161B" w:rsidRDefault="0072161B"/>
    <w:sectPr w:rsidR="0072161B" w:rsidSect="0067596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A2584"/>
    <w:multiLevelType w:val="multilevel"/>
    <w:tmpl w:val="CBAE6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71"/>
    <w:rsid w:val="000162D6"/>
    <w:rsid w:val="003848A6"/>
    <w:rsid w:val="00675962"/>
    <w:rsid w:val="0072161B"/>
    <w:rsid w:val="0080635A"/>
    <w:rsid w:val="00E57271"/>
    <w:rsid w:val="00FA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0FFCA"/>
  <w14:defaultImageDpi w14:val="32767"/>
  <w15:chartTrackingRefBased/>
  <w15:docId w15:val="{3E9C1475-9FA7-944B-894A-C7E941D7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2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4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Маляров Семён Сергеевич</dc:creator>
  <cp:keywords/>
  <dc:description/>
  <cp:lastModifiedBy>Маляров Семён Сергеевич</cp:lastModifiedBy>
  <cp:revision>2</cp:revision>
  <dcterms:created xsi:type="dcterms:W3CDTF">2021-07-29T13:12:00Z</dcterms:created>
  <dcterms:modified xsi:type="dcterms:W3CDTF">2021-07-30T05:28:00Z</dcterms:modified>
</cp:coreProperties>
</file>